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6A2" w:rsidRDefault="007C00C3" w:rsidP="00AF5D06">
      <w:pPr>
        <w:ind w:left="-993" w:right="-993"/>
        <w:jc w:val="both"/>
        <w:rPr>
          <w:sz w:val="36"/>
          <w:szCs w:val="36"/>
        </w:rPr>
      </w:pPr>
      <w:r w:rsidRPr="00AF5D06">
        <w:rPr>
          <w:sz w:val="36"/>
          <w:szCs w:val="36"/>
        </w:rPr>
        <w:t xml:space="preserve">Des scènes de ce type, l’intérieur du Brésil les reproduit à l’infini quand on s’éloigne de la côte vers le nord ou vers l’ouest, là où la brousse s’allonge jusqu’aux marais du Paraguay ou la forêt-galerie des tributaires de l’Amazone. Les villages se font rares, et plus vastes les espaces qui les séparent : tantôt dégagés, et c’est le </w:t>
      </w:r>
      <w:r w:rsidRPr="00AF5D06">
        <w:rPr>
          <w:i/>
          <w:sz w:val="36"/>
          <w:szCs w:val="36"/>
        </w:rPr>
        <w:t xml:space="preserve">campo </w:t>
      </w:r>
      <w:proofErr w:type="spellStart"/>
      <w:r w:rsidRPr="00AF5D06">
        <w:rPr>
          <w:i/>
          <w:sz w:val="36"/>
          <w:szCs w:val="36"/>
        </w:rPr>
        <w:t>limpo</w:t>
      </w:r>
      <w:proofErr w:type="spellEnd"/>
      <w:r w:rsidR="009A09FE" w:rsidRPr="00AF5D06">
        <w:rPr>
          <w:i/>
          <w:sz w:val="36"/>
          <w:szCs w:val="36"/>
        </w:rPr>
        <w:t xml:space="preserve">, </w:t>
      </w:r>
      <w:r w:rsidR="009A09FE" w:rsidRPr="00AF5D06">
        <w:rPr>
          <w:sz w:val="36"/>
          <w:szCs w:val="36"/>
        </w:rPr>
        <w:t xml:space="preserve">la savane « propre » ; tantôt broussailleux et nommés alors </w:t>
      </w:r>
      <w:r w:rsidR="009A09FE" w:rsidRPr="00AF5D06">
        <w:rPr>
          <w:i/>
          <w:sz w:val="36"/>
          <w:szCs w:val="36"/>
        </w:rPr>
        <w:t xml:space="preserve">campo </w:t>
      </w:r>
      <w:proofErr w:type="spellStart"/>
      <w:r w:rsidR="009A09FE" w:rsidRPr="00AF5D06">
        <w:rPr>
          <w:i/>
          <w:sz w:val="36"/>
          <w:szCs w:val="36"/>
        </w:rPr>
        <w:t>sujo</w:t>
      </w:r>
      <w:proofErr w:type="spellEnd"/>
      <w:r w:rsidR="009A09FE" w:rsidRPr="00AF5D06">
        <w:rPr>
          <w:sz w:val="36"/>
          <w:szCs w:val="36"/>
        </w:rPr>
        <w:t>, savane « sale »</w:t>
      </w:r>
      <w:r w:rsidR="00C24CA4" w:rsidRPr="00AF5D06">
        <w:rPr>
          <w:sz w:val="36"/>
          <w:szCs w:val="36"/>
        </w:rPr>
        <w:t>, ou encore</w:t>
      </w:r>
      <w:r w:rsidR="00C24CA4" w:rsidRPr="00AF5D06">
        <w:rPr>
          <w:i/>
          <w:sz w:val="36"/>
          <w:szCs w:val="36"/>
        </w:rPr>
        <w:t xml:space="preserve"> </w:t>
      </w:r>
      <w:proofErr w:type="spellStart"/>
      <w:r w:rsidR="00C24CA4" w:rsidRPr="00AF5D06">
        <w:rPr>
          <w:i/>
          <w:sz w:val="36"/>
          <w:szCs w:val="36"/>
        </w:rPr>
        <w:t>cerrado</w:t>
      </w:r>
      <w:proofErr w:type="spellEnd"/>
      <w:r w:rsidR="00C24CA4" w:rsidRPr="00AF5D06">
        <w:rPr>
          <w:sz w:val="36"/>
          <w:szCs w:val="36"/>
        </w:rPr>
        <w:t xml:space="preserve"> et </w:t>
      </w:r>
      <w:r w:rsidR="00C24CA4" w:rsidRPr="00AF5D06">
        <w:rPr>
          <w:i/>
          <w:sz w:val="36"/>
          <w:szCs w:val="36"/>
        </w:rPr>
        <w:t>caatinga</w:t>
      </w:r>
      <w:r w:rsidR="00C24CA4" w:rsidRPr="00AF5D06">
        <w:rPr>
          <w:sz w:val="36"/>
          <w:szCs w:val="36"/>
        </w:rPr>
        <w:t>, qui sont deux espèces de maquis.</w:t>
      </w:r>
    </w:p>
    <w:p w:rsidR="00AF5D06" w:rsidRPr="00AF5D06" w:rsidRDefault="00AF5D06" w:rsidP="00AF5D06">
      <w:pPr>
        <w:ind w:left="-993" w:right="-993"/>
        <w:jc w:val="both"/>
        <w:rPr>
          <w:sz w:val="36"/>
          <w:szCs w:val="36"/>
        </w:rPr>
      </w:pPr>
    </w:p>
    <w:p w:rsidR="00C24CA4" w:rsidRPr="00AF5D06" w:rsidRDefault="00C24CA4" w:rsidP="00AF5D06">
      <w:pPr>
        <w:ind w:left="-993" w:right="-993"/>
        <w:jc w:val="both"/>
        <w:rPr>
          <w:sz w:val="36"/>
          <w:szCs w:val="36"/>
        </w:rPr>
      </w:pPr>
      <w:r w:rsidRPr="00AF5D06">
        <w:rPr>
          <w:sz w:val="36"/>
          <w:szCs w:val="36"/>
        </w:rPr>
        <w:t xml:space="preserve">Dans la direction du sud, celle de l’Etat de </w:t>
      </w:r>
      <w:proofErr w:type="spellStart"/>
      <w:r w:rsidRPr="00AF5D06">
        <w:rPr>
          <w:sz w:val="36"/>
          <w:szCs w:val="36"/>
        </w:rPr>
        <w:t>Parana</w:t>
      </w:r>
      <w:proofErr w:type="spellEnd"/>
      <w:r w:rsidRPr="00AF5D06">
        <w:rPr>
          <w:sz w:val="36"/>
          <w:szCs w:val="36"/>
        </w:rPr>
        <w:t>, l’éloignement progressif du tropique, l’élévation des terres et l’origine volcanique du sous-sol sont, à des titres divers, responsables d’autres paysages et d’autres formes de vie. On y trouve côte à côte les restes de populations indigènes, encore proches des centres civilisés, et les formes les plus modernes de la colonisation intérieure. Aussi</w:t>
      </w:r>
      <w:r w:rsidR="000612A0">
        <w:rPr>
          <w:sz w:val="36"/>
          <w:szCs w:val="36"/>
        </w:rPr>
        <w:t xml:space="preserve">, c’est dans cette zone de la </w:t>
      </w:r>
      <w:proofErr w:type="spellStart"/>
      <w:r w:rsidR="000612A0">
        <w:rPr>
          <w:sz w:val="36"/>
          <w:szCs w:val="36"/>
        </w:rPr>
        <w:t>Norte</w:t>
      </w:r>
      <w:proofErr w:type="spellEnd"/>
      <w:r w:rsidR="000612A0">
        <w:rPr>
          <w:sz w:val="36"/>
          <w:szCs w:val="36"/>
        </w:rPr>
        <w:t>-</w:t>
      </w:r>
      <w:proofErr w:type="spellStart"/>
      <w:r w:rsidR="000612A0">
        <w:rPr>
          <w:sz w:val="36"/>
          <w:szCs w:val="36"/>
        </w:rPr>
        <w:t>Pa</w:t>
      </w:r>
      <w:r w:rsidRPr="00AF5D06">
        <w:rPr>
          <w:sz w:val="36"/>
          <w:szCs w:val="36"/>
        </w:rPr>
        <w:t>rana</w:t>
      </w:r>
      <w:proofErr w:type="spellEnd"/>
      <w:r w:rsidRPr="00AF5D06">
        <w:rPr>
          <w:sz w:val="36"/>
          <w:szCs w:val="36"/>
        </w:rPr>
        <w:t xml:space="preserve"> que j’ai dirigé mes premières excursions.</w:t>
      </w:r>
    </w:p>
    <w:p w:rsidR="00C24CA4" w:rsidRPr="00AF5D06" w:rsidRDefault="00C24CA4" w:rsidP="00AF5D06">
      <w:pPr>
        <w:ind w:left="-993" w:right="-993"/>
        <w:jc w:val="both"/>
        <w:rPr>
          <w:sz w:val="36"/>
          <w:szCs w:val="36"/>
        </w:rPr>
      </w:pPr>
    </w:p>
    <w:p w:rsidR="00C24CA4" w:rsidRPr="00AF5D06" w:rsidRDefault="00C24CA4" w:rsidP="00AF5D06">
      <w:pPr>
        <w:ind w:left="-993" w:right="-993"/>
        <w:jc w:val="both"/>
        <w:rPr>
          <w:sz w:val="36"/>
          <w:szCs w:val="36"/>
        </w:rPr>
      </w:pPr>
      <w:r w:rsidRPr="00AF5D06">
        <w:rPr>
          <w:sz w:val="36"/>
          <w:szCs w:val="36"/>
        </w:rPr>
        <w:t xml:space="preserve">Il ne fallait guère plus de vingt-quatre heures de voyages pour atteindre, au-delà de la frontière de l’Etat de São Paulo marquée par le fleuve </w:t>
      </w:r>
      <w:proofErr w:type="spellStart"/>
      <w:r w:rsidRPr="00AF5D06">
        <w:rPr>
          <w:sz w:val="36"/>
          <w:szCs w:val="36"/>
        </w:rPr>
        <w:t>Parana</w:t>
      </w:r>
      <w:proofErr w:type="spellEnd"/>
      <w:r w:rsidRPr="00AF5D06">
        <w:rPr>
          <w:sz w:val="36"/>
          <w:szCs w:val="36"/>
        </w:rPr>
        <w:t>, la grande forêt tempérée et humide de conifères qui avait si longtemps opposé sa masse à la pénétration des planteurs ; jusqu’aux environs de 1930, elle était restée pratiquement vierge, à l’exception des bandes indiennes qui y erraient encore et de quelques pionniers isolés, en général, paysans pauvres cultivant le maïs dans de petits défrichements.</w:t>
      </w:r>
    </w:p>
    <w:p w:rsidR="00C24CA4" w:rsidRPr="00AF5D06" w:rsidRDefault="00C24CA4" w:rsidP="00AF5D06">
      <w:pPr>
        <w:ind w:left="-993" w:right="-993"/>
        <w:jc w:val="both"/>
        <w:rPr>
          <w:sz w:val="36"/>
          <w:szCs w:val="36"/>
        </w:rPr>
      </w:pPr>
      <w:r w:rsidRPr="00AF5D06">
        <w:rPr>
          <w:sz w:val="36"/>
          <w:szCs w:val="36"/>
        </w:rPr>
        <w:t>Au moment où j’arrivai au Brésil, la région était en train de s’ouvrir</w:t>
      </w:r>
      <w:r w:rsidR="00AF5D06" w:rsidRPr="00AF5D06">
        <w:rPr>
          <w:sz w:val="36"/>
          <w:szCs w:val="36"/>
        </w:rPr>
        <w:t>…</w:t>
      </w:r>
    </w:p>
    <w:p w:rsidR="00AF5D06" w:rsidRDefault="00AF5D06"/>
    <w:p w:rsidR="00AF5D06" w:rsidRPr="00AF5D06" w:rsidRDefault="00AF5D06" w:rsidP="00AF5D06">
      <w:pPr>
        <w:ind w:right="-1134" w:firstLine="708"/>
        <w:jc w:val="right"/>
        <w:rPr>
          <w:i/>
          <w:sz w:val="28"/>
          <w:szCs w:val="28"/>
          <w:u w:val="single"/>
        </w:rPr>
      </w:pPr>
      <w:r w:rsidRPr="00AF5D06">
        <w:rPr>
          <w:i/>
          <w:sz w:val="28"/>
          <w:szCs w:val="28"/>
          <w:u w:val="single"/>
        </w:rPr>
        <w:t>Extrait du Chapitre XIII</w:t>
      </w:r>
      <w:r>
        <w:rPr>
          <w:i/>
          <w:sz w:val="28"/>
          <w:szCs w:val="28"/>
          <w:u w:val="single"/>
        </w:rPr>
        <w:t>,</w:t>
      </w:r>
      <w:r w:rsidRPr="00AF5D06">
        <w:rPr>
          <w:i/>
          <w:sz w:val="28"/>
          <w:szCs w:val="28"/>
          <w:u w:val="single"/>
        </w:rPr>
        <w:t xml:space="preserve"> Zone pionnière, Tristes Tropiques, Claude Lévi-Strauss</w:t>
      </w:r>
    </w:p>
    <w:sectPr w:rsidR="00AF5D06" w:rsidRPr="00AF5D06" w:rsidSect="00AF5D0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hyphenationZone w:val="425"/>
  <w:characterSpacingControl w:val="doNotCompress"/>
  <w:compat/>
  <w:rsids>
    <w:rsidRoot w:val="007C00C3"/>
    <w:rsid w:val="000612A0"/>
    <w:rsid w:val="002C5558"/>
    <w:rsid w:val="007C00C3"/>
    <w:rsid w:val="009069AB"/>
    <w:rsid w:val="00911F35"/>
    <w:rsid w:val="009A09FE"/>
    <w:rsid w:val="00AF5D06"/>
    <w:rsid w:val="00B04268"/>
    <w:rsid w:val="00C24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555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254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Enpocorpo</dc:creator>
  <cp:lastModifiedBy>Enpocorpo</cp:lastModifiedBy>
  <cp:revision>4</cp:revision>
  <dcterms:created xsi:type="dcterms:W3CDTF">2020-04-22T18:29:00Z</dcterms:created>
  <dcterms:modified xsi:type="dcterms:W3CDTF">2020-04-22T23:12:00Z</dcterms:modified>
</cp:coreProperties>
</file>